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016743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u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6743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tabs>
          <w:tab w:pos="5386" w:val="left"/>
        </w:tabs>
        <w:spacing w:before="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ที่ ........../..........</w:t>
        <w:tab/>
        <w:t>องค์การบริหารส่วนตำบล..........</w:t>
      </w:r>
    </w:p>
    <w:p>
      <w:pPr>
        <w:keepNext w:val="0"/>
        <w:tabs>
          <w:tab w:pos="5386" w:val="left"/>
        </w:tabs>
        <w:spacing w:before="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ab/>
        <w:t>อำเภอ.......... จังหวัด.......... ..........</w:t>
      </w:r>
    </w:p>
    <w:p>
      <w:pPr>
        <w:keepNext w:val="0"/>
        <w:tabs>
          <w:tab w:pos="4535" w:val="left"/>
        </w:tabs>
        <w:spacing w:before="12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ab/>
        <w:t>..........  ........................  ๒๕๖๙</w:t>
      </w:r>
    </w:p>
    <w:p>
      <w:pPr>
        <w:tabs>
          <w:tab w:pos="709" w:val="left"/>
        </w:tabs>
        <w:spacing w:before="120" w:after="0"/>
        <w:ind w:left="709" w:hanging="709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เรื่อง</w:t>
        <w:tab/>
        <w:t>แจ้งผลการพิจารณาคำขอเงินเพิ่มค่างานก่อสร้างตามสัญญาแบบปรับราคาได้ (ค่า K)</w:t>
      </w:r>
    </w:p>
    <w:p>
      <w:pPr>
        <w:tabs>
          <w:tab w:pos="709" w:val="left"/>
        </w:tabs>
        <w:spacing w:before="120" w:after="0"/>
        <w:ind w:left="709" w:hanging="709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เรียน</w:t>
        <w:tab/>
        <w:t>หุ้นส่วนผู้จัดการ ห้างหุ้นส่วนจำกัด ..........(ชื่อผู้รับจ้าง)..........</w:t>
      </w:r>
    </w:p>
    <w:p>
      <w:pPr>
        <w:tabs>
          <w:tab w:pos="1134" w:val="left"/>
        </w:tabs>
        <w:spacing w:before="120" w:after="0"/>
        <w:ind w:left="1134" w:hanging="1134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อ้างถึง</w:t>
        <w:tab/>
        <w:t>๑. สัญญาจ้างเลขที่ ........../๒๕๖๙ ลงวันที่ ๑๕ มกราคม ๒๕๖๙</w:t>
      </w:r>
    </w:p>
    <w:p>
      <w:pPr>
        <w:spacing w:after="0"/>
        <w:ind w:left="1417" w:hanging="283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๒. หนังสือส่งมอบงานงวดสุดท้ายของผู้รับจ้าง ลงวันที่ ๑๒ พฤษภาคม ๒๕๖๙</w:t>
      </w:r>
    </w:p>
    <w:p>
      <w:pPr>
        <w:spacing w:after="0"/>
        <w:ind w:left="1417" w:hanging="283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 หนังสือของผู้รับจ้าง ลงวันที่ ๓ กันยายน ๒๕๖๙</w:t>
      </w:r>
    </w:p>
    <w:p>
      <w:pPr>
        <w:keepNext w:val="0"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ตามหนังสือที่อ้างถึง ๓ ท่านขอให้องค์การบริหารส่วนตำบล..........คำนวณเงินเพิ่มค่างานก่อสร้างตามสัญญาแบบปรับราคาได้ (ค่า K) และขอรับความช่วยเหลือตามหนังสือสำนักงบประมาณ ด่วนที่สุด ที่ นร ๐๗๑๙.๑/ว ๒๓๓ ลงวันที่ ๒๐ สิงหาคม ๒๕๖๙ โดยหักในอัตรา ± ๒% โครงการก่อสร้างถนนคอนกรีตเสริมเหล็ก สายบ้าน.......... หมู่ที่ .......... กว้าง ๕.๐๐ เมตร ยาว ๑,๖๒๐.๐๐ เมตร หนา ๐.๑๕ เมตร ตามสัญญาที่อ้างถึง ๑ ค่าจ้างเป็นเงิน ๔,๘๖๐,๐๐๐.๐๐ บาท (สี่ล้านแปดแสนหกหมื่นบาทถ้วน) นั้น</w:t>
      </w:r>
    </w:p>
    <w:p>
      <w:pPr>
        <w:keepNext w:val="0"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องค์การบริหารส่วนตำบล..........ได้พิจารณาแล้ว ขอเรียนดังนี้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๑. ข้อเท็จจริง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๑.๑ ท่านส่งมอบงานงวดสุดท้ายตามที่อ้างถึง ๒ ซึ่งองค์การบริหารส่วนตำบล..........ลงทะเบียนรับ เลขรับที่ .... เมื่อวันที่ ๑๒ พฤษภาคม ๒๕๖๙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๑.๒ องค์การบริหารส่วนตำบล..........ลงทะเบียนรับหนังสือตามที่อ้างถึง ๓ เลขรับที่ .... เมื่อวันที่ ๓ กันยายน ๒๕๖๙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๒. ข้อสัญญาและหลักเกณฑ์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สัญญาจ้างข้อ ..... การปรับราคาค่างานก่อสร้าง ประกอบมติคณะรัฐมนตรี เมื่อวันที่ ๒๒ สิงหาคม ๒๕๓๒ ตามหนังสือสำนักเลขาธิการคณะรัฐมนตรี ที่ นร ๐๒๐๓/ว ๑๐๙ ลงวันที่ ๒๔ สิงหาคม ๒๕๓๒ กำหนดว่า การขอเงินเพิ่มค่างานก่อสร้างตามสัญญาแบบปรับราคาได้ เป็นหน้าที่ของผู้รับจ้างที่จะต้องเรียกร้องภายในกำหนด ๙๐ วัน นับตั้งแต่วันที่ได้ส่งมอบงานงวดสุดท้าย หากพ้นกำหนดนี้แล้ว ผู้รับจ้างไม่มีสิทธิเรียกร้องเงินเพิ่มค่างานก่อสร้างอีกต่อไป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 การพิจารณา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๓.๑ กำหนด ๙๐ วัน นับตั้งแต่วันถัดจากวันที่ส่งมอบงานงวดสุดท้าย คือวันที่ ๑๓ พฤษภาคม ๒๕๖๙ ครบกำหนดในวันที่ ๑๐ สิงหาคม ๒๕๖๙ โดยนับจากวันที่ส่งมอบงานงวดสุดท้ายจริง มิใช่นับจากวันครบกำหนดตามสัญญา (๑๔ พฤษภาคม ๒๕๖๙)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๓.๒ องค์การบริหารส่วนตำบล..........ได้รับหนังสือของท่านเมื่อวันที่ ๓ กันยายน ๒๕๖๙ ซึ่งพ้นกำหนด ๙๐ วันแล้วเป็นเวลา ๒๔ วัน ท่านจึงไม่มีสิทธิเรียกร้องเงินเพิ่มค่างานก่อสร้างตามสัญญาแบบปรับราคาได้ ตามข้อ ๒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 กรณีหนังสือสำนักงบประมาณ ที่ นร ๐๗๑๙.๑/ว ๒๓๓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๔.๑ มติคณะรัฐมนตรีเมื่อวันที่ ๑๙ พฤษภาคม ๒๕๖๙ (หนังสือสำนักเลขาธิการคณะรัฐมนตรี ด่วนที่สุด ที่ นร ๐๕๐๕/ว ๒๒๐ ลงวันที่ ๒๑ พฤษภาคม ๒๕๖๙) และหนังสือสำนักงบประมาณ ด่วนที่สุด ที่ นร ๐๗๑๙.๑/ว ๑๙๐ ลงวันที่ ๒๘ พฤษภาคม ๒๕๖๙ ผ่อนผันวิธีการคำนวณเงินชดเชยค่างานก่อสร้างเป็นการชั่วคราว โดยให้หักในอัตรา ± ๒% สำหรับงวดงานที่ส่งมอบระหว่างวันที่ ๒๘ กุมภาพันธ์ ๒๕๖๙ ถึงวันที่ ๓๐ กันยายน ๒๕๖๙ และให้ใช้ดัชนีราคา ณ เดือนที่หัวหน้าหน่วยงานของรัฐให้ความเห็นชอบราคากลาง เฉพาะสัญญาที่ลงนามตั้งแต่วันที่ ๒๘ กุมภาพันธ์ ๒๕๖๙ ถึงวันที่ ๓๐ กันยายน ๒๕๖๙ มาตรการดังกล่าวมิได้ยกเว้นหรือขยายกำหนดเวลาการเรียกร้องเงินเพิ่มค่างานตามสัญญาแต่อย่างใด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๔.๒ หนังสือสำนักงบประมาณ ด่วนที่สุด ที่ นร ๐๗๑๙.๑/ว ๒๓๓ ลงวันที่ ๒๐ สิงหาคม ๒๕๖๙ ข้อ ๑ กำหนดให้ผู้รับจ้างที่ประสงค์จะขอรับความช่วยเหลือตามมาตรการ ยื่นหนังสือภายใน ๙๐ วัน นับถัดจากวันที่ ๓๐ กันยายน ๒๕๖๙ หากพ้นกำหนดถือว่าสละสิทธิ และให้ปฏิบัติตามเงื่อนไขเดิมที่ระบุไว้ในสัญญาจ้าง ข้อ ๒ กำหนดว่า กรณียังมิได้ขอรับเงินชดเชยในอัตรา ± ๔% ให้ยื่นขอในอัตรา ± ๒% และ ± ๔% ไปในคราวเดียวกัน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๔.๓ มาตรการผ่อนผันเป็นการผ่อนผันวิธีการคำนวณ มิได้ยกเว้นหรือขยายกำหนดเวลาการเรียกร้องตามสัญญา ส่วนกำหนดเวลาตามหนังสือ ว ๒๓๓ เป็นกำหนดเวลาสำหรับการขอรับความช่วยเหลือตามมาตรการ และหนังสือดังกล่าวให้ปฏิบัติตามเงื่อนไขเดิมในสัญญาจ้าง ไม่มีข้อความใดให้ขยายหรือเริ่มนับกำหนด ๙๐ วันตามสัญญาใหม่ หรือฟื้นสิทธิที่สิ้นสุดไปแล้ว การขอในอัตรา ± ๒% และ ± ๔% ไปในคราวเดียวกันตามข้อ ๒ ของหนังสือ ว ๒๓๓ จึงใช้กับผู้รับจ้างที่ยังมีสิทธิตามสัญญาอยู่ เมื่อสิทธิตามสัญญาสิ้นสุดลงแล้ว จึงไม่มีฐานสิทธิที่จะนำมาคำนวณตามมาตรการผ่อนผันได้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๔.๔ มติคณะรัฐมนตรีและหนังสือสำนักงบประมาณ ที่ นร ๐๗๑๙.๑/ว ๑๙๐ แจ้งเวียนตั้งแต่เดือนพฤษภาคม ๒๕๖๙ ซึ่งสิทธิตามสัญญาของท่านยังไม่สิ้นสุด ท่านจึงสามารถยื่นขอได้ภายในวันที่ ๑๐ สิงหาคม ๒๕๖๙ แต่มิได้ยื่น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๕. ผลการพิจารณา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องค์การบริหารส่วนตำบล..........จึงไม่อาจพิจารณาคำนวณและจ่ายเงินเพิ่มค่างานก่อสร้างตามสัญญาแบบปรับราคาได้ (ค่า K) รวมทั้งเงินช่วยเหลือตามมาตรการผ่อนผันตามมติคณะรัฐมนตรีเมื่อวันที่ ๑๙ พฤษภาคม ๒๕๖๙ ให้แก่ท่านได้ ตามเหตุผลข้างต้น</w:t>
      </w:r>
    </w:p>
    <w:p>
      <w:pPr>
        <w:keepNext w:val="0"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จึงเรียนมาเพื่อโปรดทราบ</w:t>
      </w:r>
    </w:p>
    <w:p>
      <w:pPr>
        <w:keepNext/>
        <w:spacing w:before="240" w:after="0" w:line="240" w:lineRule="auto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ขอแสดงความนับถือ</w:t>
      </w: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(..........................................)</w:t>
      </w:r>
    </w:p>
    <w:p>
      <w:pPr>
        <w:keepNext w:val="0"/>
        <w:spacing w:before="0" w:after="0" w:line="240" w:lineRule="auto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นายกองค์การบริหารส่วนตำบล..........</w:t>
      </w:r>
    </w:p>
    <w:p>
      <w:pPr>
        <w:keepNext w:val="0"/>
        <w:spacing w:before="0" w:after="0" w:line="240" w:lineRule="auto"/>
        <w:jc w:val="left"/>
      </w:pPr>
    </w:p>
    <w:p>
      <w:pPr>
        <w:keepNext w:val="0"/>
        <w:spacing w:before="0" w:after="0" w:line="240" w:lineRule="auto"/>
        <w:jc w:val="left"/>
      </w:pPr>
    </w:p>
    <w:p>
      <w:pPr>
        <w:keepNext w:val="0"/>
        <w:spacing w:before="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กองคลัง</w:t>
      </w:r>
    </w:p>
    <w:p>
      <w:pPr>
        <w:keepNext w:val="0"/>
        <w:spacing w:before="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โทร. ..........................</w:t>
      </w:r>
    </w:p>
    <w:p>
      <w:pPr>
        <w:keepNext w:val="0"/>
        <w:spacing w:before="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ไปรษณีย์อิเล็กทรอนิกส์ ..........................</w:t>
      </w:r>
    </w:p>
    <w:sectPr w:rsidR="00FC693F" w:rsidRPr="0006063C" w:rsidSect="00034616">
      <w:headerReference w:type="default" r:id="rId9"/>
      <w:pgSz w:w="11906" w:h="16838"/>
      <w:pgMar w:top="85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H SarabunIT๙" w:hAnsi="TH SarabunIT๙" w:cs="TH SarabunIT๙" w:eastAsia="TH SarabunIT๙"/>
        <w:b w:val="0"/>
        <w:sz w:val="24"/>
        <w:szCs w:val="24"/>
      </w:rPr>
      <w:t>ตัวอย่างเพื่อการศึกษา (สมมติข้อเท็จจริง) · โยธาไทย yotathai.com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IT๙" w:hAnsi="TH SarabunIT๙" w:cs="TH SarabunIT๙" w:eastAsia="TH SarabunIT๙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